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1950DD" w:rsidRDefault="003C6034" w:rsidP="00CC1F3B">
      <w:pPr>
        <w:pStyle w:val="TitlePageOrigin"/>
        <w:rPr>
          <w:color w:val="auto"/>
        </w:rPr>
      </w:pPr>
      <w:r w:rsidRPr="001950DD">
        <w:rPr>
          <w:caps w:val="0"/>
          <w:color w:val="auto"/>
        </w:rPr>
        <w:t>WEST VIRGINIA LEGISLATURE</w:t>
      </w:r>
    </w:p>
    <w:p w14:paraId="041EF933" w14:textId="165EC6B9" w:rsidR="00CD36CF" w:rsidRPr="001950DD" w:rsidRDefault="00CD36CF" w:rsidP="00CC1F3B">
      <w:pPr>
        <w:pStyle w:val="TitlePageSession"/>
        <w:rPr>
          <w:color w:val="auto"/>
        </w:rPr>
      </w:pPr>
      <w:r w:rsidRPr="001950DD">
        <w:rPr>
          <w:color w:val="auto"/>
        </w:rPr>
        <w:t>20</w:t>
      </w:r>
      <w:r w:rsidR="00EC5E63" w:rsidRPr="001950DD">
        <w:rPr>
          <w:color w:val="auto"/>
        </w:rPr>
        <w:t>2</w:t>
      </w:r>
      <w:r w:rsidR="002B3E3D" w:rsidRPr="001950DD">
        <w:rPr>
          <w:color w:val="auto"/>
        </w:rPr>
        <w:t>5</w:t>
      </w:r>
      <w:r w:rsidRPr="001950DD">
        <w:rPr>
          <w:color w:val="auto"/>
        </w:rPr>
        <w:t xml:space="preserve"> </w:t>
      </w:r>
      <w:r w:rsidR="003C6034" w:rsidRPr="001950DD">
        <w:rPr>
          <w:caps w:val="0"/>
          <w:color w:val="auto"/>
        </w:rPr>
        <w:t>REGULAR SESSION</w:t>
      </w:r>
    </w:p>
    <w:p w14:paraId="334AC510" w14:textId="77777777" w:rsidR="00CD36CF" w:rsidRPr="001950DD" w:rsidRDefault="00CD1C33"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1950DD">
            <w:rPr>
              <w:color w:val="auto"/>
            </w:rPr>
            <w:t>Introduced</w:t>
          </w:r>
        </w:sdtContent>
      </w:sdt>
    </w:p>
    <w:p w14:paraId="5676BEBE" w14:textId="0B5B2E15" w:rsidR="00CD36CF" w:rsidRPr="001950DD" w:rsidRDefault="00CD1C33"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0C3628">
            <w:rPr>
              <w:color w:val="auto"/>
            </w:rPr>
            <w:t>House</w:t>
          </w:r>
        </w:sdtContent>
      </w:sdt>
      <w:r w:rsidR="00303684" w:rsidRPr="001950DD">
        <w:rPr>
          <w:color w:val="auto"/>
        </w:rPr>
        <w:t xml:space="preserve"> </w:t>
      </w:r>
      <w:r w:rsidR="00CD36CF" w:rsidRPr="001950DD">
        <w:rPr>
          <w:color w:val="auto"/>
        </w:rPr>
        <w:t xml:space="preserve">Bill </w:t>
      </w:r>
      <w:sdt>
        <w:sdtPr>
          <w:rPr>
            <w:color w:val="auto"/>
          </w:rPr>
          <w:tag w:val="BNum"/>
          <w:id w:val="1645317809"/>
          <w:lock w:val="sdtLocked"/>
          <w:placeholder>
            <w:docPart w:val="01245DB743814BED8AE59CF9167654FF"/>
          </w:placeholder>
          <w:text/>
        </w:sdtPr>
        <w:sdtEndPr/>
        <w:sdtContent>
          <w:r>
            <w:rPr>
              <w:color w:val="auto"/>
            </w:rPr>
            <w:t>3202</w:t>
          </w:r>
        </w:sdtContent>
      </w:sdt>
    </w:p>
    <w:p w14:paraId="24806740" w14:textId="40EEDA3C" w:rsidR="00CD36CF" w:rsidRPr="001950DD" w:rsidRDefault="00CD36CF" w:rsidP="00CC1F3B">
      <w:pPr>
        <w:pStyle w:val="Sponsors"/>
        <w:rPr>
          <w:color w:val="auto"/>
        </w:rPr>
      </w:pPr>
      <w:r w:rsidRPr="001950DD">
        <w:rPr>
          <w:color w:val="auto"/>
        </w:rPr>
        <w:t xml:space="preserve">By </w:t>
      </w:r>
      <w:sdt>
        <w:sdtPr>
          <w:rPr>
            <w:color w:val="auto"/>
          </w:rPr>
          <w:tag w:val="Sponsors"/>
          <w:id w:val="1589585889"/>
          <w:placeholder>
            <w:docPart w:val="19636807F33F4A9ABCEF06226D58132B"/>
          </w:placeholder>
          <w:text w:multiLine="1"/>
        </w:sdtPr>
        <w:sdtEndPr/>
        <w:sdtContent>
          <w:r w:rsidR="000C3628">
            <w:rPr>
              <w:color w:val="auto"/>
            </w:rPr>
            <w:t>Delegate</w:t>
          </w:r>
          <w:r w:rsidR="0028506B">
            <w:rPr>
              <w:color w:val="auto"/>
            </w:rPr>
            <w:t>s</w:t>
          </w:r>
          <w:r w:rsidR="000C3628">
            <w:rPr>
              <w:color w:val="auto"/>
            </w:rPr>
            <w:t xml:space="preserve"> Dillon</w:t>
          </w:r>
          <w:r w:rsidR="0028506B">
            <w:rPr>
              <w:color w:val="auto"/>
            </w:rPr>
            <w:t>, Anders, and Ridenour</w:t>
          </w:r>
          <w:r w:rsidR="00595998" w:rsidRPr="001950DD">
            <w:rPr>
              <w:color w:val="auto"/>
            </w:rPr>
            <w:t xml:space="preserve"> </w:t>
          </w:r>
        </w:sdtContent>
      </w:sdt>
    </w:p>
    <w:p w14:paraId="6D05CF20" w14:textId="5961BBC9" w:rsidR="00E831B3" w:rsidRPr="001950DD" w:rsidRDefault="00CD36CF" w:rsidP="00CC1F3B">
      <w:pPr>
        <w:pStyle w:val="References"/>
        <w:rPr>
          <w:color w:val="auto"/>
        </w:rPr>
      </w:pPr>
      <w:r w:rsidRPr="001950DD">
        <w:rPr>
          <w:color w:val="auto"/>
        </w:rPr>
        <w:t>[</w:t>
      </w:r>
      <w:sdt>
        <w:sdtPr>
          <w:rPr>
            <w:color w:val="auto"/>
          </w:rPr>
          <w:tag w:val="References"/>
          <w:id w:val="-1043047873"/>
          <w:placeholder>
            <w:docPart w:val="54FBE56935414564AC0C16CBE1298A12"/>
          </w:placeholder>
          <w:text w:multiLine="1"/>
        </w:sdtPr>
        <w:sdtEndPr/>
        <w:sdtContent>
          <w:r w:rsidR="00CD1C33">
            <w:rPr>
              <w:color w:val="auto"/>
            </w:rPr>
            <w:t>Introduced March 06, 2025; referred to the Committee on the Judiciary</w:t>
          </w:r>
        </w:sdtContent>
      </w:sdt>
      <w:r w:rsidRPr="001950DD">
        <w:rPr>
          <w:color w:val="auto"/>
        </w:rPr>
        <w:t>]</w:t>
      </w:r>
    </w:p>
    <w:p w14:paraId="12E7E667" w14:textId="51D5D66C" w:rsidR="00303684" w:rsidRPr="001950DD" w:rsidRDefault="0000526A" w:rsidP="00CC1F3B">
      <w:pPr>
        <w:pStyle w:val="TitleSection"/>
        <w:rPr>
          <w:color w:val="auto"/>
        </w:rPr>
      </w:pPr>
      <w:r w:rsidRPr="001950DD">
        <w:rPr>
          <w:color w:val="auto"/>
        </w:rPr>
        <w:lastRenderedPageBreak/>
        <w:t>A BILL</w:t>
      </w:r>
      <w:r w:rsidR="00D81B19" w:rsidRPr="001950DD">
        <w:rPr>
          <w:color w:val="auto"/>
        </w:rPr>
        <w:t xml:space="preserve"> to amend</w:t>
      </w:r>
      <w:r w:rsidR="003252BE">
        <w:rPr>
          <w:color w:val="auto"/>
        </w:rPr>
        <w:t xml:space="preserve"> </w:t>
      </w:r>
      <w:r w:rsidR="00D81B19" w:rsidRPr="001950DD">
        <w:rPr>
          <w:color w:val="auto"/>
        </w:rPr>
        <w:t>the Code of West Virginia, 1931, as amended,</w:t>
      </w:r>
      <w:r w:rsidR="00322C54" w:rsidRPr="001950DD">
        <w:rPr>
          <w:color w:val="auto"/>
        </w:rPr>
        <w:t xml:space="preserve"> </w:t>
      </w:r>
      <w:r w:rsidR="00360433">
        <w:rPr>
          <w:color w:val="auto"/>
        </w:rPr>
        <w:t xml:space="preserve">by adding thereto a new section, designated </w:t>
      </w:r>
      <w:r w:rsidR="00360433" w:rsidRPr="001950DD">
        <w:rPr>
          <w:color w:val="auto"/>
        </w:rPr>
        <w:t>§</w:t>
      </w:r>
      <w:r w:rsidR="00360433">
        <w:rPr>
          <w:color w:val="auto"/>
        </w:rPr>
        <w:t xml:space="preserve">7-1-17; and to amend said code by adding thereto a new section, designated </w:t>
      </w:r>
      <w:r w:rsidR="00360433" w:rsidRPr="001950DD">
        <w:rPr>
          <w:color w:val="auto"/>
        </w:rPr>
        <w:t>§</w:t>
      </w:r>
      <w:r w:rsidR="00360433">
        <w:rPr>
          <w:color w:val="auto"/>
        </w:rPr>
        <w:t xml:space="preserve">18-5-52, all </w:t>
      </w:r>
      <w:r w:rsidR="003252BE">
        <w:rPr>
          <w:color w:val="auto"/>
        </w:rPr>
        <w:t xml:space="preserve">relating </w:t>
      </w:r>
      <w:r w:rsidR="008D1E1E">
        <w:rPr>
          <w:color w:val="auto"/>
        </w:rPr>
        <w:t>to providing for the process of a recall election for county commissioners or county board of education officials.</w:t>
      </w:r>
    </w:p>
    <w:p w14:paraId="657EC6EC" w14:textId="77777777" w:rsidR="00303684" w:rsidRPr="001950DD" w:rsidRDefault="00303684" w:rsidP="00CC1F3B">
      <w:pPr>
        <w:pStyle w:val="EnactingClause"/>
        <w:rPr>
          <w:color w:val="auto"/>
        </w:rPr>
      </w:pPr>
      <w:r w:rsidRPr="001950DD">
        <w:rPr>
          <w:color w:val="auto"/>
        </w:rPr>
        <w:t>Be it enacted by the Legislature of West Virginia:</w:t>
      </w:r>
    </w:p>
    <w:p w14:paraId="36067458" w14:textId="77777777" w:rsidR="00360433" w:rsidRDefault="00360433" w:rsidP="00360433">
      <w:pPr>
        <w:sectPr w:rsidR="00360433" w:rsidSect="008D1E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20F70A9" w14:textId="2F16F02E" w:rsidR="00360433" w:rsidRDefault="00360433" w:rsidP="000927DE">
      <w:pPr>
        <w:pStyle w:val="ChapterHeading"/>
      </w:pPr>
      <w:r>
        <w:t xml:space="preserve">CHAPTER 7. COUNTY COMMISSIONS AND OFFICERS. </w:t>
      </w:r>
    </w:p>
    <w:p w14:paraId="43B7FC75" w14:textId="77777777" w:rsidR="00360433" w:rsidRDefault="00360433" w:rsidP="00360433">
      <w:pPr>
        <w:sectPr w:rsidR="00360433" w:rsidSect="00360433">
          <w:type w:val="continuous"/>
          <w:pgSz w:w="12240" w:h="15840" w:code="1"/>
          <w:pgMar w:top="1440" w:right="1440" w:bottom="1440" w:left="1440" w:header="720" w:footer="720" w:gutter="0"/>
          <w:lnNumType w:countBy="1" w:restart="newSection"/>
          <w:cols w:space="720"/>
          <w:titlePg/>
          <w:docGrid w:linePitch="360"/>
        </w:sectPr>
      </w:pPr>
    </w:p>
    <w:p w14:paraId="0A7849E8" w14:textId="47B9CF00" w:rsidR="00360433" w:rsidRDefault="00360433" w:rsidP="00360433">
      <w:pPr>
        <w:pStyle w:val="ArticleHeading"/>
      </w:pPr>
      <w:r>
        <w:t xml:space="preserve">ARTICLE 1. COUNTY COMMISSIONS GENERALLY. </w:t>
      </w:r>
    </w:p>
    <w:p w14:paraId="4EA12BF3" w14:textId="77777777" w:rsidR="00360433" w:rsidRDefault="00360433" w:rsidP="00360433">
      <w:pPr>
        <w:sectPr w:rsidR="00360433" w:rsidSect="00360433">
          <w:type w:val="continuous"/>
          <w:pgSz w:w="12240" w:h="15840" w:code="1"/>
          <w:pgMar w:top="1440" w:right="1440" w:bottom="1440" w:left="1440" w:header="720" w:footer="720" w:gutter="0"/>
          <w:lnNumType w:countBy="1" w:restart="newSection"/>
          <w:cols w:space="720"/>
          <w:titlePg/>
          <w:docGrid w:linePitch="360"/>
        </w:sectPr>
      </w:pPr>
    </w:p>
    <w:p w14:paraId="114FF7BE" w14:textId="1F133BA2" w:rsidR="00360433" w:rsidRPr="008D1E1E" w:rsidRDefault="00360433" w:rsidP="00360433">
      <w:pPr>
        <w:pStyle w:val="SectionHeading"/>
        <w:widowControl/>
        <w:rPr>
          <w:color w:val="auto"/>
          <w:u w:val="single"/>
        </w:rPr>
        <w:sectPr w:rsidR="00360433" w:rsidRPr="008D1E1E" w:rsidSect="00360433">
          <w:type w:val="continuous"/>
          <w:pgSz w:w="12240" w:h="15840" w:code="1"/>
          <w:pgMar w:top="1440" w:right="1440" w:bottom="1440" w:left="1440" w:header="720" w:footer="720" w:gutter="0"/>
          <w:lnNumType w:countBy="1" w:restart="newSection"/>
          <w:cols w:space="720"/>
          <w:titlePg/>
          <w:docGrid w:linePitch="360"/>
        </w:sectPr>
      </w:pPr>
      <w:r w:rsidRPr="008D1E1E">
        <w:rPr>
          <w:color w:val="auto"/>
          <w:u w:val="single"/>
        </w:rPr>
        <w:t xml:space="preserve">§7-1-17. </w:t>
      </w:r>
      <w:r w:rsidRPr="008D1E1E">
        <w:rPr>
          <w:u w:val="single"/>
        </w:rPr>
        <w:t>Referendum and recall for elected county commission positions.</w:t>
      </w:r>
    </w:p>
    <w:p w14:paraId="29D3FD6E" w14:textId="11EBEE50" w:rsidR="00360433" w:rsidRPr="008D1E1E" w:rsidRDefault="00360433" w:rsidP="00360433">
      <w:pPr>
        <w:pStyle w:val="SectionBody"/>
        <w:rPr>
          <w:u w:val="single"/>
        </w:rPr>
      </w:pPr>
      <w:r w:rsidRPr="008D1E1E">
        <w:rPr>
          <w:u w:val="single"/>
        </w:rPr>
        <w:t>A</w:t>
      </w:r>
      <w:r w:rsidR="008D1E1E" w:rsidRPr="008D1E1E">
        <w:rPr>
          <w:u w:val="single"/>
        </w:rPr>
        <w:t>ll county commissions in this state shall</w:t>
      </w:r>
      <w:r w:rsidRPr="008D1E1E">
        <w:rPr>
          <w:u w:val="single"/>
        </w:rPr>
        <w:t xml:space="preserve"> provide for any or all of the following:</w:t>
      </w:r>
    </w:p>
    <w:p w14:paraId="44AE1C55" w14:textId="63C5F0FC" w:rsidR="00360433" w:rsidRPr="008D1E1E" w:rsidRDefault="00360433" w:rsidP="00360433">
      <w:pPr>
        <w:pStyle w:val="SectionBody"/>
        <w:rPr>
          <w:u w:val="single"/>
        </w:rPr>
      </w:pPr>
      <w:r w:rsidRPr="008D1E1E">
        <w:rPr>
          <w:u w:val="single"/>
        </w:rPr>
        <w:t xml:space="preserve">(1) The initiation of </w:t>
      </w:r>
      <w:r w:rsidR="008D1E1E" w:rsidRPr="008D1E1E">
        <w:rPr>
          <w:u w:val="single"/>
        </w:rPr>
        <w:t xml:space="preserve">a recall election </w:t>
      </w:r>
      <w:r w:rsidRPr="008D1E1E">
        <w:rPr>
          <w:u w:val="single"/>
        </w:rPr>
        <w:t xml:space="preserve">by petition bearing the signatures, written in their own handwriting, of not less than </w:t>
      </w:r>
      <w:r w:rsidR="006A7909">
        <w:rPr>
          <w:u w:val="single"/>
        </w:rPr>
        <w:t>10%</w:t>
      </w:r>
      <w:r w:rsidRPr="008D1E1E">
        <w:rPr>
          <w:u w:val="single"/>
        </w:rPr>
        <w:t xml:space="preserve"> of the qualified voters of such </w:t>
      </w:r>
      <w:r w:rsidR="008D1E1E" w:rsidRPr="008D1E1E">
        <w:rPr>
          <w:u w:val="single"/>
        </w:rPr>
        <w:t>county</w:t>
      </w:r>
      <w:r w:rsidRPr="008D1E1E">
        <w:rPr>
          <w:u w:val="single"/>
        </w:rPr>
        <w:t>;</w:t>
      </w:r>
    </w:p>
    <w:p w14:paraId="6681CBA2" w14:textId="193E5624" w:rsidR="00360433" w:rsidRPr="008D1E1E" w:rsidRDefault="00360433" w:rsidP="00360433">
      <w:pPr>
        <w:pStyle w:val="SectionBody"/>
        <w:rPr>
          <w:u w:val="single"/>
        </w:rPr>
      </w:pPr>
      <w:r w:rsidRPr="008D1E1E">
        <w:rPr>
          <w:u w:val="single"/>
        </w:rPr>
        <w:t xml:space="preserve">(2) The submission to the qualified voters of such </w:t>
      </w:r>
      <w:r w:rsidR="008D1E1E" w:rsidRPr="008D1E1E">
        <w:rPr>
          <w:u w:val="single"/>
        </w:rPr>
        <w:t>county</w:t>
      </w:r>
      <w:r w:rsidRPr="008D1E1E">
        <w:rPr>
          <w:u w:val="single"/>
        </w:rPr>
        <w:t xml:space="preserve"> of a proposed </w:t>
      </w:r>
      <w:r w:rsidR="008D1E1E" w:rsidRPr="008D1E1E">
        <w:rPr>
          <w:u w:val="single"/>
        </w:rPr>
        <w:t>recall</w:t>
      </w:r>
      <w:r w:rsidRPr="008D1E1E">
        <w:rPr>
          <w:u w:val="single"/>
        </w:rPr>
        <w:t xml:space="preserve"> at </w:t>
      </w:r>
      <w:r w:rsidR="008D1E1E" w:rsidRPr="008D1E1E">
        <w:rPr>
          <w:u w:val="single"/>
        </w:rPr>
        <w:t>a county commission meeting</w:t>
      </w:r>
      <w:r w:rsidRPr="008D1E1E">
        <w:rPr>
          <w:u w:val="single"/>
        </w:rPr>
        <w:t xml:space="preserve"> upon petition bearing the signatures, written in their own handwriting, of not less than </w:t>
      </w:r>
      <w:r w:rsidR="006A7909">
        <w:rPr>
          <w:u w:val="single"/>
        </w:rPr>
        <w:t>10%</w:t>
      </w:r>
      <w:r w:rsidRPr="008D1E1E">
        <w:rPr>
          <w:u w:val="single"/>
        </w:rPr>
        <w:t xml:space="preserve"> of the qualified voters of such </w:t>
      </w:r>
      <w:r w:rsidR="008D1E1E" w:rsidRPr="008D1E1E">
        <w:rPr>
          <w:u w:val="single"/>
        </w:rPr>
        <w:t xml:space="preserve">county </w:t>
      </w:r>
      <w:r w:rsidRPr="008D1E1E">
        <w:rPr>
          <w:u w:val="single"/>
        </w:rPr>
        <w:t xml:space="preserve">or upon resolution of the governing body of such </w:t>
      </w:r>
      <w:r w:rsidR="008D1E1E" w:rsidRPr="008D1E1E">
        <w:rPr>
          <w:u w:val="single"/>
        </w:rPr>
        <w:t>county;</w:t>
      </w:r>
      <w:r w:rsidRPr="008D1E1E">
        <w:rPr>
          <w:u w:val="single"/>
        </w:rPr>
        <w:t xml:space="preserve"> and</w:t>
      </w:r>
    </w:p>
    <w:p w14:paraId="1C6DEF21" w14:textId="5F95B7E5" w:rsidR="00360433" w:rsidRPr="008D1E1E" w:rsidRDefault="00360433" w:rsidP="00360433">
      <w:pPr>
        <w:pStyle w:val="SectionBody"/>
        <w:rPr>
          <w:u w:val="single"/>
        </w:rPr>
      </w:pPr>
      <w:r w:rsidRPr="008D1E1E">
        <w:rPr>
          <w:u w:val="single"/>
        </w:rPr>
        <w:t>(3) The holding of a special municipal election</w:t>
      </w:r>
      <w:r w:rsidR="008D1E1E" w:rsidRPr="008D1E1E">
        <w:rPr>
          <w:u w:val="single"/>
        </w:rPr>
        <w:t>, or the question to be presented in a primary or general election,</w:t>
      </w:r>
      <w:r w:rsidRPr="008D1E1E">
        <w:rPr>
          <w:u w:val="single"/>
        </w:rPr>
        <w:t xml:space="preserve"> to submit to the qualified voters of such c</w:t>
      </w:r>
      <w:r w:rsidR="008D1E1E" w:rsidRPr="008D1E1E">
        <w:rPr>
          <w:u w:val="single"/>
        </w:rPr>
        <w:t>ounty</w:t>
      </w:r>
      <w:r w:rsidRPr="008D1E1E">
        <w:rPr>
          <w:u w:val="single"/>
        </w:rPr>
        <w:t xml:space="preserve"> the question of the recall of an elected officer </w:t>
      </w:r>
      <w:r w:rsidR="008D1E1E" w:rsidRPr="008D1E1E">
        <w:rPr>
          <w:u w:val="single"/>
        </w:rPr>
        <w:t xml:space="preserve">of the county commission </w:t>
      </w:r>
      <w:r w:rsidRPr="008D1E1E">
        <w:rPr>
          <w:u w:val="single"/>
        </w:rPr>
        <w:t xml:space="preserve">upon petition bearing the signatures, written in their own handwriting, of not less than </w:t>
      </w:r>
      <w:r w:rsidR="006A7909">
        <w:rPr>
          <w:u w:val="single"/>
        </w:rPr>
        <w:t>20%</w:t>
      </w:r>
      <w:r w:rsidRPr="008D1E1E">
        <w:rPr>
          <w:u w:val="single"/>
        </w:rPr>
        <w:t xml:space="preserve"> of the qualified voters of such c</w:t>
      </w:r>
      <w:r w:rsidR="008D1E1E" w:rsidRPr="008D1E1E">
        <w:rPr>
          <w:u w:val="single"/>
        </w:rPr>
        <w:t>ounty</w:t>
      </w:r>
      <w:r w:rsidRPr="008D1E1E">
        <w:rPr>
          <w:u w:val="single"/>
        </w:rPr>
        <w:t xml:space="preserve">. Not more than one recall election shall be held with respect to an officer during his </w:t>
      </w:r>
      <w:r w:rsidR="008D1E1E" w:rsidRPr="008D1E1E">
        <w:rPr>
          <w:u w:val="single"/>
        </w:rPr>
        <w:t xml:space="preserve">or her </w:t>
      </w:r>
      <w:r w:rsidRPr="008D1E1E">
        <w:rPr>
          <w:u w:val="single"/>
        </w:rPr>
        <w:t>term of office.</w:t>
      </w:r>
    </w:p>
    <w:p w14:paraId="29CB57BD" w14:textId="41467D59" w:rsidR="000C3628" w:rsidRDefault="000C3628" w:rsidP="000C3628">
      <w:pPr>
        <w:pStyle w:val="ChapterHeading"/>
        <w:sectPr w:rsidR="000C3628" w:rsidSect="00360433">
          <w:type w:val="continuous"/>
          <w:pgSz w:w="12240" w:h="15840" w:code="1"/>
          <w:pgMar w:top="1440" w:right="1440" w:bottom="1440" w:left="1440" w:header="720" w:footer="720" w:gutter="0"/>
          <w:lnNumType w:countBy="1" w:restart="newSection"/>
          <w:cols w:space="720"/>
          <w:titlePg/>
          <w:docGrid w:linePitch="360"/>
        </w:sectPr>
      </w:pPr>
      <w:r>
        <w:t xml:space="preserve">CHAPTER 18. EDUCATION. </w:t>
      </w:r>
    </w:p>
    <w:p w14:paraId="0627393C" w14:textId="066311CD" w:rsidR="000C3628" w:rsidRDefault="000C3628" w:rsidP="000C3628">
      <w:pPr>
        <w:pStyle w:val="ArticleHeading"/>
      </w:pPr>
      <w:r>
        <w:t xml:space="preserve">ARTICLE 5. COUNTY BOARD OF EDUCATION. </w:t>
      </w:r>
    </w:p>
    <w:p w14:paraId="64E71817" w14:textId="12EC0092" w:rsidR="000C3628" w:rsidRPr="008D1E1E" w:rsidRDefault="000C3628" w:rsidP="000C3628">
      <w:pPr>
        <w:pStyle w:val="SectionHeading"/>
        <w:rPr>
          <w:u w:val="single"/>
        </w:rPr>
      </w:pPr>
      <w:r w:rsidRPr="000C3628">
        <w:t>§</w:t>
      </w:r>
      <w:r w:rsidRPr="008D1E1E">
        <w:rPr>
          <w:u w:val="single"/>
        </w:rPr>
        <w:t>18-5-52. Referendum and recall for elected county board of education positions.</w:t>
      </w:r>
    </w:p>
    <w:p w14:paraId="323D06FE" w14:textId="77777777" w:rsidR="008D1E1E" w:rsidRPr="008D1E1E" w:rsidRDefault="008D1E1E" w:rsidP="008D1E1E">
      <w:pPr>
        <w:pStyle w:val="SectionBody"/>
        <w:rPr>
          <w:u w:val="single"/>
        </w:rPr>
      </w:pPr>
      <w:r w:rsidRPr="008D1E1E">
        <w:rPr>
          <w:u w:val="single"/>
        </w:rPr>
        <w:t>All county boards of education in this state shall provide for any or all of the following:</w:t>
      </w:r>
    </w:p>
    <w:p w14:paraId="6A421B68" w14:textId="3C0B6E66" w:rsidR="008D1E1E" w:rsidRPr="008D1E1E" w:rsidRDefault="008D1E1E" w:rsidP="008D1E1E">
      <w:pPr>
        <w:pStyle w:val="SectionBody"/>
        <w:rPr>
          <w:u w:val="single"/>
        </w:rPr>
      </w:pPr>
      <w:r w:rsidRPr="008D1E1E">
        <w:rPr>
          <w:u w:val="single"/>
        </w:rPr>
        <w:t xml:space="preserve">(1) The initiation of a recall election by petition bearing the signatures, written in their own </w:t>
      </w:r>
      <w:r w:rsidRPr="008D1E1E">
        <w:rPr>
          <w:u w:val="single"/>
        </w:rPr>
        <w:lastRenderedPageBreak/>
        <w:t xml:space="preserve">handwriting, of not less than </w:t>
      </w:r>
      <w:r w:rsidR="006A7909">
        <w:rPr>
          <w:u w:val="single"/>
        </w:rPr>
        <w:t>10%</w:t>
      </w:r>
      <w:r w:rsidRPr="008D1E1E">
        <w:rPr>
          <w:u w:val="single"/>
        </w:rPr>
        <w:t xml:space="preserve"> of the qualified voters of such county;</w:t>
      </w:r>
    </w:p>
    <w:p w14:paraId="05225C85" w14:textId="15140392" w:rsidR="008D1E1E" w:rsidRPr="008D1E1E" w:rsidRDefault="008D1E1E" w:rsidP="008D1E1E">
      <w:pPr>
        <w:pStyle w:val="SectionBody"/>
        <w:rPr>
          <w:u w:val="single"/>
        </w:rPr>
      </w:pPr>
      <w:r w:rsidRPr="008D1E1E">
        <w:rPr>
          <w:u w:val="single"/>
        </w:rPr>
        <w:t xml:space="preserve">(2) The submission to the qualified voters of such county of a proposed recall at a county board of education meeting upon petition bearing the signatures, written in their own handwriting, of not less than </w:t>
      </w:r>
      <w:r w:rsidR="006A7909">
        <w:rPr>
          <w:u w:val="single"/>
        </w:rPr>
        <w:t>10%</w:t>
      </w:r>
      <w:r w:rsidRPr="008D1E1E">
        <w:rPr>
          <w:u w:val="single"/>
        </w:rPr>
        <w:t xml:space="preserve"> of the qualified voters of such county or upon resolution of the governing body of such county; and</w:t>
      </w:r>
    </w:p>
    <w:p w14:paraId="124417D6" w14:textId="2DF1BB43" w:rsidR="008D1E1E" w:rsidRPr="008D1E1E" w:rsidRDefault="008D1E1E" w:rsidP="008D1E1E">
      <w:pPr>
        <w:pStyle w:val="SectionBody"/>
        <w:rPr>
          <w:u w:val="single"/>
        </w:rPr>
      </w:pPr>
      <w:r w:rsidRPr="008D1E1E">
        <w:rPr>
          <w:u w:val="single"/>
        </w:rPr>
        <w:t xml:space="preserve">(3) The holding of a special municipal election, or the question to be presented in a primary or general election, to submit to the qualified voters of such county the question of the recall of an elected officer of the county board of education upon petition bearing the signatures, written in their own handwriting, of not less than </w:t>
      </w:r>
      <w:r w:rsidR="006A7909">
        <w:rPr>
          <w:u w:val="single"/>
        </w:rPr>
        <w:t>20%</w:t>
      </w:r>
      <w:r w:rsidRPr="008D1E1E">
        <w:rPr>
          <w:u w:val="single"/>
        </w:rPr>
        <w:t xml:space="preserve"> of the qualified voters of such county. Not more than one recall election shall be held with respect to an officer during his or her term of office.</w:t>
      </w:r>
    </w:p>
    <w:p w14:paraId="073CBE7A" w14:textId="77777777" w:rsidR="003252BE" w:rsidRDefault="003252BE" w:rsidP="003252BE">
      <w:pPr>
        <w:pStyle w:val="Note"/>
        <w:ind w:left="0"/>
        <w:rPr>
          <w:color w:val="auto"/>
        </w:rPr>
        <w:sectPr w:rsidR="003252BE" w:rsidSect="00360433">
          <w:type w:val="continuous"/>
          <w:pgSz w:w="12240" w:h="15840" w:code="1"/>
          <w:pgMar w:top="1440" w:right="1440" w:bottom="1440" w:left="1440" w:header="720" w:footer="720" w:gutter="0"/>
          <w:lnNumType w:countBy="1" w:restart="newSection"/>
          <w:cols w:space="720"/>
          <w:titlePg/>
          <w:docGrid w:linePitch="360"/>
        </w:sectPr>
      </w:pPr>
    </w:p>
    <w:p w14:paraId="5A08BC67" w14:textId="77777777" w:rsidR="003252BE" w:rsidRPr="001950DD" w:rsidRDefault="003252BE" w:rsidP="003252BE">
      <w:pPr>
        <w:pStyle w:val="Note"/>
        <w:ind w:left="0"/>
        <w:rPr>
          <w:color w:val="auto"/>
        </w:rPr>
      </w:pPr>
    </w:p>
    <w:p w14:paraId="19C63324" w14:textId="0320E5A5" w:rsidR="006865E9" w:rsidRPr="001950DD" w:rsidRDefault="00CF1DCA" w:rsidP="00CC1F3B">
      <w:pPr>
        <w:pStyle w:val="Note"/>
        <w:rPr>
          <w:color w:val="auto"/>
        </w:rPr>
      </w:pPr>
      <w:r w:rsidRPr="001950DD">
        <w:rPr>
          <w:color w:val="auto"/>
        </w:rPr>
        <w:t>NOTE: The</w:t>
      </w:r>
      <w:r w:rsidR="006865E9" w:rsidRPr="001950DD">
        <w:rPr>
          <w:color w:val="auto"/>
        </w:rPr>
        <w:t xml:space="preserve"> purpose of this bill </w:t>
      </w:r>
      <w:r w:rsidR="003252BE">
        <w:rPr>
          <w:color w:val="auto"/>
        </w:rPr>
        <w:t xml:space="preserve">relates </w:t>
      </w:r>
      <w:r w:rsidR="00360433">
        <w:rPr>
          <w:color w:val="auto"/>
        </w:rPr>
        <w:t xml:space="preserve">to </w:t>
      </w:r>
      <w:r w:rsidR="008D1E1E">
        <w:rPr>
          <w:color w:val="auto"/>
        </w:rPr>
        <w:t>providing for the process of a recall election for county commissioners or county board of education officials</w:t>
      </w:r>
      <w:r w:rsidR="00ED02DD" w:rsidRPr="001950DD">
        <w:rPr>
          <w:color w:val="auto"/>
        </w:rPr>
        <w:t>.</w:t>
      </w:r>
    </w:p>
    <w:p w14:paraId="63A4BB80" w14:textId="77777777" w:rsidR="006865E9" w:rsidRPr="001950DD" w:rsidRDefault="00AE48A0" w:rsidP="00CC1F3B">
      <w:pPr>
        <w:pStyle w:val="Note"/>
        <w:rPr>
          <w:color w:val="auto"/>
        </w:rPr>
      </w:pPr>
      <w:r w:rsidRPr="001950DD">
        <w:rPr>
          <w:color w:val="auto"/>
        </w:rPr>
        <w:t>Strike-throughs indicate language that would be stricken from a heading or the present law and underscoring indicates new language that would be added.</w:t>
      </w:r>
    </w:p>
    <w:sectPr w:rsidR="006865E9" w:rsidRPr="001950DD" w:rsidSect="0036043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0C51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95BB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600C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D147" w14:textId="77777777" w:rsidR="00360433" w:rsidRDefault="003604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50710"/>
      <w:docPartObj>
        <w:docPartGallery w:val="Page Numbers (Bottom of Page)"/>
        <w:docPartUnique/>
      </w:docPartObj>
    </w:sdtPr>
    <w:sdtEndPr>
      <w:rPr>
        <w:noProof/>
      </w:rPr>
    </w:sdtEndPr>
    <w:sdtContent>
      <w:p w14:paraId="0BEE9C13" w14:textId="4559B6CD" w:rsidR="003252BE" w:rsidRDefault="00325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999E7" w14:textId="77777777" w:rsidR="003252BE" w:rsidRDefault="0032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E1F" w14:textId="77777777" w:rsidR="002A0269" w:rsidRPr="00B844FE" w:rsidRDefault="00CD1C33">
    <w:pPr>
      <w:pStyle w:val="Header"/>
    </w:pPr>
    <w:sdt>
      <w:sdtPr>
        <w:id w:val="-684364211"/>
        <w:placeholder>
          <w:docPart w:val="C795103919594DB58FDB507F25816F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95103919594DB58FDB507F25816F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6F4" w14:textId="1C565F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81B1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1B19">
          <w:rPr>
            <w:sz w:val="22"/>
            <w:szCs w:val="22"/>
          </w:rPr>
          <w:t>202</w:t>
        </w:r>
        <w:r w:rsidR="003252BE">
          <w:rPr>
            <w:sz w:val="22"/>
            <w:szCs w:val="22"/>
          </w:rPr>
          <w:t>5R32</w:t>
        </w:r>
        <w:r w:rsidR="00360433">
          <w:rPr>
            <w:sz w:val="22"/>
            <w:szCs w:val="22"/>
          </w:rPr>
          <w:t>21</w:t>
        </w:r>
      </w:sdtContent>
    </w:sdt>
  </w:p>
  <w:p w14:paraId="016CC9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4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6FDAD85" w:rsidR="003252BE" w:rsidRPr="004D3ABE" w:rsidRDefault="003252BE" w:rsidP="00CC1F3B">
    <w:pPr>
      <w:pStyle w:val="HeaderStyle"/>
      <w:rPr>
        <w:sz w:val="22"/>
        <w:szCs w:val="22"/>
      </w:rPr>
    </w:pPr>
    <w:r w:rsidRPr="00686E9A">
      <w:rPr>
        <w:sz w:val="22"/>
        <w:szCs w:val="22"/>
      </w:rPr>
      <w:t xml:space="preserve">Intr </w:t>
    </w:r>
    <w:sdt>
      <w:sdtPr>
        <w:rPr>
          <w:sz w:val="22"/>
          <w:szCs w:val="22"/>
        </w:rPr>
        <w:tag w:val="BNumWH"/>
        <w:id w:val="-34732869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17828876"/>
        <w:text/>
      </w:sdtPr>
      <w:sdtEndPr/>
      <w:sdtContent>
        <w:r>
          <w:rPr>
            <w:sz w:val="22"/>
            <w:szCs w:val="22"/>
          </w:rPr>
          <w:t>2025R3213</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573A9"/>
    <w:rsid w:val="0006476A"/>
    <w:rsid w:val="00085D22"/>
    <w:rsid w:val="00093AB0"/>
    <w:rsid w:val="000C3628"/>
    <w:rsid w:val="000C5C77"/>
    <w:rsid w:val="000E3912"/>
    <w:rsid w:val="000F5314"/>
    <w:rsid w:val="0010070F"/>
    <w:rsid w:val="0013790A"/>
    <w:rsid w:val="0015112E"/>
    <w:rsid w:val="001552E7"/>
    <w:rsid w:val="001561D2"/>
    <w:rsid w:val="001566B4"/>
    <w:rsid w:val="001876EF"/>
    <w:rsid w:val="001950DD"/>
    <w:rsid w:val="001A66B7"/>
    <w:rsid w:val="001C279E"/>
    <w:rsid w:val="001D459E"/>
    <w:rsid w:val="0022348D"/>
    <w:rsid w:val="00243E63"/>
    <w:rsid w:val="0027011C"/>
    <w:rsid w:val="00274200"/>
    <w:rsid w:val="00275740"/>
    <w:rsid w:val="0028506B"/>
    <w:rsid w:val="002A0269"/>
    <w:rsid w:val="002B3E3D"/>
    <w:rsid w:val="002D630A"/>
    <w:rsid w:val="00303684"/>
    <w:rsid w:val="00304903"/>
    <w:rsid w:val="003143F5"/>
    <w:rsid w:val="00314854"/>
    <w:rsid w:val="00322C54"/>
    <w:rsid w:val="003252BE"/>
    <w:rsid w:val="00360433"/>
    <w:rsid w:val="00394191"/>
    <w:rsid w:val="003C51CD"/>
    <w:rsid w:val="003C6034"/>
    <w:rsid w:val="00400B5C"/>
    <w:rsid w:val="004368E0"/>
    <w:rsid w:val="0044424F"/>
    <w:rsid w:val="004C13DD"/>
    <w:rsid w:val="004D3ABE"/>
    <w:rsid w:val="004E3441"/>
    <w:rsid w:val="00500579"/>
    <w:rsid w:val="00561661"/>
    <w:rsid w:val="00595998"/>
    <w:rsid w:val="005A5366"/>
    <w:rsid w:val="006369EB"/>
    <w:rsid w:val="00637E73"/>
    <w:rsid w:val="0067698F"/>
    <w:rsid w:val="006865E9"/>
    <w:rsid w:val="00686E9A"/>
    <w:rsid w:val="00691F3E"/>
    <w:rsid w:val="00694BFB"/>
    <w:rsid w:val="006A106B"/>
    <w:rsid w:val="006A7909"/>
    <w:rsid w:val="006C523D"/>
    <w:rsid w:val="006D4036"/>
    <w:rsid w:val="007066C5"/>
    <w:rsid w:val="00753F62"/>
    <w:rsid w:val="007737C6"/>
    <w:rsid w:val="007A5259"/>
    <w:rsid w:val="007A7081"/>
    <w:rsid w:val="007D42D9"/>
    <w:rsid w:val="007F1CF5"/>
    <w:rsid w:val="008112A7"/>
    <w:rsid w:val="00834EDE"/>
    <w:rsid w:val="008736AA"/>
    <w:rsid w:val="008D1E1E"/>
    <w:rsid w:val="008D275D"/>
    <w:rsid w:val="00920ACF"/>
    <w:rsid w:val="00946186"/>
    <w:rsid w:val="00980327"/>
    <w:rsid w:val="00986478"/>
    <w:rsid w:val="009B5557"/>
    <w:rsid w:val="009D462A"/>
    <w:rsid w:val="009F1067"/>
    <w:rsid w:val="00A05F56"/>
    <w:rsid w:val="00A31E01"/>
    <w:rsid w:val="00A527AD"/>
    <w:rsid w:val="00A718CF"/>
    <w:rsid w:val="00AE48A0"/>
    <w:rsid w:val="00AE61BE"/>
    <w:rsid w:val="00B00117"/>
    <w:rsid w:val="00B0735C"/>
    <w:rsid w:val="00B16F25"/>
    <w:rsid w:val="00B24422"/>
    <w:rsid w:val="00B34FC5"/>
    <w:rsid w:val="00B66B81"/>
    <w:rsid w:val="00B71E6F"/>
    <w:rsid w:val="00B80C20"/>
    <w:rsid w:val="00B844FE"/>
    <w:rsid w:val="00B86B4F"/>
    <w:rsid w:val="00BA1F84"/>
    <w:rsid w:val="00BC562B"/>
    <w:rsid w:val="00C33014"/>
    <w:rsid w:val="00C33434"/>
    <w:rsid w:val="00C34869"/>
    <w:rsid w:val="00C42EB6"/>
    <w:rsid w:val="00C62327"/>
    <w:rsid w:val="00C62EF0"/>
    <w:rsid w:val="00C85096"/>
    <w:rsid w:val="00C96F9E"/>
    <w:rsid w:val="00CB20EF"/>
    <w:rsid w:val="00CC1F3B"/>
    <w:rsid w:val="00CD12CB"/>
    <w:rsid w:val="00CD1C33"/>
    <w:rsid w:val="00CD36CF"/>
    <w:rsid w:val="00CF1DCA"/>
    <w:rsid w:val="00D579FC"/>
    <w:rsid w:val="00D81B19"/>
    <w:rsid w:val="00D81C16"/>
    <w:rsid w:val="00DA36DC"/>
    <w:rsid w:val="00DE526B"/>
    <w:rsid w:val="00DF199D"/>
    <w:rsid w:val="00E01542"/>
    <w:rsid w:val="00E365F1"/>
    <w:rsid w:val="00E62F48"/>
    <w:rsid w:val="00E831B3"/>
    <w:rsid w:val="00E857A0"/>
    <w:rsid w:val="00E95C97"/>
    <w:rsid w:val="00E95FBC"/>
    <w:rsid w:val="00EC5E63"/>
    <w:rsid w:val="00ED02DD"/>
    <w:rsid w:val="00EE5731"/>
    <w:rsid w:val="00EE70CB"/>
    <w:rsid w:val="00F41CA2"/>
    <w:rsid w:val="00F443C0"/>
    <w:rsid w:val="00F62EFB"/>
    <w:rsid w:val="00F926F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F5314"/>
    <w:rsid w:val="0013790A"/>
    <w:rsid w:val="001876EF"/>
    <w:rsid w:val="00304903"/>
    <w:rsid w:val="007066C5"/>
    <w:rsid w:val="00732E7E"/>
    <w:rsid w:val="007D42D9"/>
    <w:rsid w:val="00E8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2025-03-05T19:19:00Z</dcterms:created>
  <dcterms:modified xsi:type="dcterms:W3CDTF">2025-03-05T19:19:00Z</dcterms:modified>
</cp:coreProperties>
</file>